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46" w:rsidRPr="008C1446" w:rsidRDefault="008C1446" w:rsidP="008C1446">
      <w:pPr>
        <w:spacing w:after="0" w:line="240" w:lineRule="auto"/>
        <w:rPr>
          <w:rFonts w:eastAsia="Times New Roman"/>
          <w:szCs w:val="24"/>
          <w:lang w:eastAsia="ru-RU"/>
        </w:rPr>
      </w:pPr>
      <w:r w:rsidRPr="008C1446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Источники:</w:t>
      </w:r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C1446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сайт </w:t>
      </w:r>
      <w:hyperlink r:id="rId4" w:history="1">
        <w:r w:rsidRPr="008C1446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Администрации Санкт-Петербурга</w:t>
        </w:r>
      </w:hyperlink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C1446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сайт </w:t>
      </w:r>
      <w:hyperlink r:id="rId5" w:history="1">
        <w:r w:rsidRPr="008C1446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НО "Фонд - региональный оператор капитального ремонта общего имущества в многоквартирных домах"</w:t>
        </w:r>
      </w:hyperlink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6" w:history="1">
        <w:r w:rsidRPr="008C1446">
          <w:rPr>
            <w:rFonts w:ascii="Arial" w:eastAsia="Times New Roman" w:hAnsi="Arial" w:cs="Arial"/>
            <w:i/>
            <w:iCs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Постановление от 22 декабря 2020 г. N 1141 «О минимальном размере взноса на капитальный ремонт общего имущества в многоквартирных домах в Санкт-Петербурге в 2021 году</w:t>
        </w:r>
      </w:hyperlink>
      <w:hyperlink r:id="rId7" w:history="1">
        <w:r w:rsidRPr="008C1446">
          <w:rPr>
            <w:rFonts w:ascii="Arial" w:eastAsia="Times New Roman" w:hAnsi="Arial" w:cs="Arial"/>
            <w:i/>
            <w:iCs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»</w:t>
        </w:r>
      </w:hyperlink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C1446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 </w:t>
      </w:r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</w:p>
    <w:p w:rsidR="008C1446" w:rsidRPr="008C1446" w:rsidRDefault="008C1446" w:rsidP="008C1446">
      <w:pPr>
        <w:spacing w:after="0" w:line="240" w:lineRule="auto"/>
        <w:rPr>
          <w:rFonts w:eastAsia="Times New Roman"/>
          <w:szCs w:val="24"/>
          <w:lang w:eastAsia="ru-RU"/>
        </w:rPr>
      </w:pPr>
      <w:r w:rsidRPr="008C1446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Приложение к постановлению Правительства Санкт-Петербурга от 22.12.2020 N 1141</w:t>
      </w:r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C1446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bookmarkStart w:id="0" w:name="_GoBack"/>
      <w:bookmarkEnd w:id="0"/>
    </w:p>
    <w:p w:rsidR="008C1446" w:rsidRPr="008C1446" w:rsidRDefault="008C1446" w:rsidP="008C1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A212D"/>
          <w:szCs w:val="23"/>
          <w:lang w:eastAsia="ru-RU"/>
        </w:rPr>
      </w:pPr>
      <w:r w:rsidRPr="008C1446">
        <w:rPr>
          <w:rFonts w:ascii="Arial" w:eastAsia="Times New Roman" w:hAnsi="Arial" w:cs="Arial"/>
          <w:b/>
          <w:color w:val="1A212D"/>
          <w:szCs w:val="23"/>
          <w:lang w:eastAsia="ru-RU"/>
        </w:rPr>
        <w:t>МИНИМАЛЬНЫЙ РАЗМЕР</w:t>
      </w:r>
      <w:r w:rsidRPr="008C1446">
        <w:rPr>
          <w:rFonts w:ascii="Arial" w:eastAsia="Times New Roman" w:hAnsi="Arial" w:cs="Arial"/>
          <w:b/>
          <w:color w:val="1A212D"/>
          <w:szCs w:val="23"/>
          <w:lang w:eastAsia="ru-RU"/>
        </w:rPr>
        <w:br/>
        <w:t>ВЗНОСА НА КАПИТАЛЬНЫЙ РЕМОНТ ОБЩЕГО ИМУЩЕСТВА</w:t>
      </w:r>
      <w:r w:rsidRPr="008C1446">
        <w:rPr>
          <w:rFonts w:ascii="Arial" w:eastAsia="Times New Roman" w:hAnsi="Arial" w:cs="Arial"/>
          <w:b/>
          <w:color w:val="1A212D"/>
          <w:szCs w:val="23"/>
          <w:lang w:eastAsia="ru-RU"/>
        </w:rPr>
        <w:br/>
        <w:t>В МНОГОКВАРТИРНЫХ ДОМАХ В САНКТ-ПЕТЕРБУРГЕ В 2021 ГОДУ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4"/>
        <w:gridCol w:w="6813"/>
        <w:gridCol w:w="1210"/>
        <w:gridCol w:w="2473"/>
      </w:tblGrid>
      <w:tr w:rsidR="008C1446" w:rsidRPr="008C1446" w:rsidTr="008C144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Тип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11,50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12,00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11,34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11,84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8C1446">
              <w:rPr>
                <w:rFonts w:eastAsia="Times New Roman"/>
                <w:szCs w:val="24"/>
                <w:lang w:eastAsia="ru-RU"/>
              </w:rPr>
              <w:t>Хрущевки</w:t>
            </w:r>
            <w:proofErr w:type="spellEnd"/>
            <w:r w:rsidRPr="008C1446">
              <w:rPr>
                <w:rFonts w:eastAsia="Times New Roman"/>
                <w:szCs w:val="24"/>
                <w:lang w:eastAsia="ru-RU"/>
              </w:rPr>
              <w:t>" кирпичные, постройки 1957-1970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11,12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11,62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8C1446">
              <w:rPr>
                <w:rFonts w:eastAsia="Times New Roman"/>
                <w:szCs w:val="24"/>
                <w:lang w:eastAsia="ru-RU"/>
              </w:rPr>
              <w:t>Хрущевки</w:t>
            </w:r>
            <w:proofErr w:type="spellEnd"/>
            <w:r w:rsidRPr="008C1446">
              <w:rPr>
                <w:rFonts w:eastAsia="Times New Roman"/>
                <w:szCs w:val="24"/>
                <w:lang w:eastAsia="ru-RU"/>
              </w:rPr>
              <w:t>" панельные, постройки 1957-1970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11,30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11,80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"Кирпичные, постройки 1970-1980 гг." и "деревянные дома"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11,00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11,50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"Панельные, постройки 1970-1980 гг."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11,20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11,70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"Кирпичные,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11,06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11,56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11,24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11,74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"Дома нового строительства, построенные после 1980 года, с наружными многослойными и(или)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11,50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12,00</w:t>
            </w:r>
          </w:p>
        </w:tc>
      </w:tr>
      <w:tr w:rsidR="008C1446" w:rsidRPr="008C1446" w:rsidTr="008C144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Без лифта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11,25</w:t>
            </w:r>
          </w:p>
        </w:tc>
      </w:tr>
      <w:tr w:rsidR="008C1446" w:rsidRPr="008C1446" w:rsidTr="008C144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С лифтом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1446" w:rsidRPr="008C1446" w:rsidRDefault="008C1446" w:rsidP="008C1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1446">
              <w:rPr>
                <w:rFonts w:eastAsia="Times New Roman"/>
                <w:szCs w:val="24"/>
                <w:lang w:eastAsia="ru-RU"/>
              </w:rPr>
              <w:t>11,75</w:t>
            </w:r>
          </w:p>
        </w:tc>
      </w:tr>
    </w:tbl>
    <w:p w:rsidR="007D475B" w:rsidRPr="008C1446" w:rsidRDefault="007D475B" w:rsidP="008C1446"/>
    <w:sectPr w:rsidR="007D475B" w:rsidRPr="008C1446" w:rsidSect="0099100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F"/>
    <w:rsid w:val="007237BF"/>
    <w:rsid w:val="007D475B"/>
    <w:rsid w:val="008C1446"/>
    <w:rsid w:val="009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1518"/>
  <w15:chartTrackingRefBased/>
  <w15:docId w15:val="{7716F55F-2CE5-4896-83A2-7E104D3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artplata.info/upload/iblock/a7f/%D0%9F%D0%BE%D1%81%D1%82%D0%B0%D0%BD%D0%BE%D0%B2%D0%BB%D0%B5%D0%BD%D0%B8%D0%B5%20%D0%BE%D1%82%2022%20%D0%B4%D0%B5%D0%BA%D0%B0%D0%B1%D1%80%D1%8F%202020%20%D0%B3.%20N%201141_%D0%A2%D0%B0%D1%80%D0%B8%D1%84%D1%8B%20%D0%BD%D0%B0%20%D0%BA%D0%B0%D0%BF.%D1%80%D0%B5%D0%BC%D0%BE%D0%BD%D1%82%20%D0%B2%202021%20%D0%B3%D0%BE%D0%B4%D1%8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artplata.info/upload/iblock/a7f/%D0%9F%D0%BE%D1%81%D1%82%D0%B0%D0%BD%D0%BE%D0%B2%D0%BB%D0%B5%D0%BD%D0%B8%D0%B5%20%D0%BE%D1%82%2022%20%D0%B4%D0%B5%D0%BA%D0%B0%D0%B1%D1%80%D1%8F%202020%20%D0%B3.%20N%201141_%D0%A2%D0%B0%D1%80%D0%B8%D1%84%D1%8B%20%D0%BD%D0%B0%20%D0%BA%D0%B0%D0%BF.%D1%80%D0%B5%D0%BC%D0%BE%D0%BD%D1%82%20%D0%B2%202021%20%D0%B3%D0%BE%D0%B4%D1%83.pdf" TargetMode="External"/><Relationship Id="rId5" Type="http://schemas.openxmlformats.org/officeDocument/2006/relationships/hyperlink" Target="http://fkr-spb.ru/" TargetMode="External"/><Relationship Id="rId4" Type="http://schemas.openxmlformats.org/officeDocument/2006/relationships/hyperlink" Target="http://www.gov.spb.ru/norm_baza/np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2020-10-07T13:58:00Z</dcterms:created>
  <dcterms:modified xsi:type="dcterms:W3CDTF">2021-01-12T11:40:00Z</dcterms:modified>
</cp:coreProperties>
</file>